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81" w:rsidRPr="006F252E" w:rsidRDefault="00CB668C" w:rsidP="0020388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52E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математике, 5-9 классы</w:t>
      </w:r>
      <w:proofErr w:type="gramStart"/>
      <w:r w:rsidRPr="006F252E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6F252E">
        <w:rPr>
          <w:rFonts w:ascii="Times New Roman" w:hAnsi="Times New Roman" w:cs="Times New Roman"/>
          <w:b/>
          <w:sz w:val="32"/>
          <w:szCs w:val="32"/>
        </w:rPr>
        <w:t>ФГОС</w:t>
      </w:r>
      <w:bookmarkStart w:id="0" w:name="_GoBack"/>
      <w:bookmarkEnd w:id="0"/>
    </w:p>
    <w:p w:rsidR="006F252E" w:rsidRPr="009F2A54" w:rsidRDefault="006F252E" w:rsidP="006F252E">
      <w:pPr>
        <w:pStyle w:val="Style17"/>
        <w:widowControl/>
        <w:spacing w:before="154"/>
        <w:rPr>
          <w:rFonts w:eastAsia="Times New Roman"/>
          <w:color w:val="1F1F1F"/>
        </w:rPr>
      </w:pPr>
      <w:r w:rsidRPr="009F2A54">
        <w:rPr>
          <w:rFonts w:eastAsia="Times New Roman"/>
          <w:color w:val="1F1F1F"/>
          <w:sz w:val="28"/>
          <w:szCs w:val="28"/>
        </w:rPr>
        <w:t>Программа составлена на основе:</w:t>
      </w:r>
    </w:p>
    <w:p w:rsidR="006F252E" w:rsidRPr="009F2A5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Федерального Государствен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образовательного стан</w:t>
      </w:r>
      <w:r w:rsidRPr="009F2A54">
        <w:rPr>
          <w:rFonts w:eastAsia="Times New Roman"/>
          <w:color w:val="1F1F1F"/>
          <w:sz w:val="28"/>
          <w:szCs w:val="28"/>
        </w:rPr>
        <w:softHyphen/>
        <w:t>дарта основного общего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ния, утверждённого пр</w:t>
      </w:r>
      <w:r w:rsidRPr="009F2A54">
        <w:rPr>
          <w:rFonts w:eastAsia="Times New Roman"/>
          <w:color w:val="1F1F1F"/>
          <w:sz w:val="28"/>
          <w:szCs w:val="28"/>
        </w:rPr>
        <w:t>и</w:t>
      </w:r>
      <w:r w:rsidRPr="009F2A54">
        <w:rPr>
          <w:rFonts w:eastAsia="Times New Roman"/>
          <w:color w:val="1F1F1F"/>
          <w:sz w:val="28"/>
          <w:szCs w:val="28"/>
        </w:rPr>
        <w:t>казом Министерства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 и науки РФ  от 17.12. 2010г. №1897;</w:t>
      </w:r>
    </w:p>
    <w:p w:rsidR="006F252E" w:rsidRPr="009F2A5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Примерной про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граммы по математике 5-9 классы разработанной </w:t>
      </w:r>
      <w:proofErr w:type="spellStart"/>
      <w:r w:rsidRPr="009F2A54">
        <w:rPr>
          <w:rFonts w:eastAsia="Times New Roman"/>
          <w:color w:val="1F1F1F"/>
          <w:sz w:val="28"/>
          <w:szCs w:val="28"/>
        </w:rPr>
        <w:t>А.А.Кузнецовым</w:t>
      </w:r>
      <w:proofErr w:type="spellEnd"/>
      <w:r w:rsidRPr="009F2A54">
        <w:rPr>
          <w:rFonts w:eastAsia="Times New Roman"/>
          <w:color w:val="1F1F1F"/>
          <w:sz w:val="28"/>
          <w:szCs w:val="28"/>
        </w:rPr>
        <w:t xml:space="preserve">, М.В. Рыжаковым, </w:t>
      </w:r>
      <w:proofErr w:type="spellStart"/>
      <w:r w:rsidRPr="009F2A54">
        <w:rPr>
          <w:rFonts w:eastAsia="Times New Roman"/>
          <w:color w:val="1F1F1F"/>
          <w:sz w:val="28"/>
          <w:szCs w:val="28"/>
        </w:rPr>
        <w:t>А.М.Кондаковым</w:t>
      </w:r>
      <w:proofErr w:type="spellEnd"/>
    </w:p>
    <w:p w:rsidR="006F252E" w:rsidRPr="00D26304" w:rsidRDefault="006F252E" w:rsidP="006F252E">
      <w:pPr>
        <w:pStyle w:val="Style17"/>
        <w:widowControl/>
        <w:numPr>
          <w:ilvl w:val="0"/>
          <w:numId w:val="6"/>
        </w:numPr>
        <w:spacing w:before="154"/>
        <w:jc w:val="both"/>
      </w:pPr>
      <w:r>
        <w:rPr>
          <w:sz w:val="28"/>
          <w:szCs w:val="28"/>
        </w:rPr>
        <w:t>Федерального переч</w:t>
      </w:r>
      <w:r w:rsidRPr="00473B94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473B94">
        <w:rPr>
          <w:sz w:val="28"/>
          <w:szCs w:val="28"/>
        </w:rPr>
        <w:t xml:space="preserve"> учебников, рекомендованных (допущенных) Министерством образования и науки РФ к и</w:t>
      </w:r>
      <w:r w:rsidRPr="00473B94">
        <w:rPr>
          <w:sz w:val="28"/>
          <w:szCs w:val="28"/>
        </w:rPr>
        <w:t>с</w:t>
      </w:r>
      <w:r w:rsidRPr="00473B94">
        <w:rPr>
          <w:sz w:val="28"/>
          <w:szCs w:val="28"/>
        </w:rPr>
        <w:t>пользованию в образовательном процессе в общеобразова</w:t>
      </w:r>
      <w:r>
        <w:rPr>
          <w:sz w:val="28"/>
          <w:szCs w:val="28"/>
        </w:rPr>
        <w:t>тельных учреждениях.</w:t>
      </w:r>
    </w:p>
    <w:p w:rsidR="006F252E" w:rsidRPr="00D26304" w:rsidRDefault="006F252E" w:rsidP="006F252E">
      <w:pPr>
        <w:pStyle w:val="a5"/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b/>
          <w:bCs/>
          <w:color w:val="1F1F1F"/>
          <w:sz w:val="28"/>
          <w:szCs w:val="28"/>
        </w:rPr>
        <w:t xml:space="preserve">Учебно-методический комплект, </w:t>
      </w:r>
      <w:r w:rsidRPr="00D26304">
        <w:rPr>
          <w:rFonts w:ascii="Times New Roman" w:hAnsi="Times New Roman"/>
          <w:bCs/>
          <w:color w:val="1F1F1F"/>
          <w:sz w:val="28"/>
          <w:szCs w:val="28"/>
        </w:rPr>
        <w:t>обеспечивающий реализацию рабочей программы по математике для 5 – 9 классов, включает: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Н. Я.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Виленкин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В. И.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Жохов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А. С. Чесноков, С.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Шварцбурд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Математика 5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Мнемозина;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Н. Я.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Виленкин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В. И.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Жохов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А. С. Чесноков, С.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Шварцбурд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Математика 6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Мнемозина;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Ю. Н. Макарычев, Н. Г.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Миндюк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К.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Нешков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, С. Б. Суворова. Алгебра 7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Просвещение;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Ю. Н. Макарычев, Н. Г.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Миндюк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К.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Нешков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, С. Б. Суворова. Алгебра 8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Просвещение;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 xml:space="preserve">Ю. Н. Макарычев, Н. Г.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Миндюк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, К. И.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Нешков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, С. Б. Суворова. Алгебра 9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Просвещение;</w:t>
      </w:r>
    </w:p>
    <w:p w:rsidR="006F252E" w:rsidRPr="00D26304" w:rsidRDefault="006F252E" w:rsidP="006F252E">
      <w:pPr>
        <w:pStyle w:val="a5"/>
        <w:numPr>
          <w:ilvl w:val="0"/>
          <w:numId w:val="7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8"/>
          <w:szCs w:val="28"/>
        </w:rPr>
      </w:pPr>
      <w:r w:rsidRPr="00D26304">
        <w:rPr>
          <w:rFonts w:ascii="Times New Roman" w:hAnsi="Times New Roman"/>
          <w:color w:val="1F1F1F"/>
          <w:sz w:val="28"/>
          <w:szCs w:val="28"/>
        </w:rPr>
        <w:t>А.В. Погорелов Геометрия 7-9 класс: учеб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.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 </w:t>
      </w:r>
      <w:proofErr w:type="gramStart"/>
      <w:r w:rsidRPr="00D26304">
        <w:rPr>
          <w:rFonts w:ascii="Times New Roman" w:hAnsi="Times New Roman"/>
          <w:color w:val="1F1F1F"/>
          <w:sz w:val="28"/>
          <w:szCs w:val="28"/>
        </w:rPr>
        <w:t>д</w:t>
      </w:r>
      <w:proofErr w:type="gramEnd"/>
      <w:r w:rsidRPr="00D26304">
        <w:rPr>
          <w:rFonts w:ascii="Times New Roman" w:hAnsi="Times New Roman"/>
          <w:color w:val="1F1F1F"/>
          <w:sz w:val="28"/>
          <w:szCs w:val="28"/>
        </w:rPr>
        <w:t xml:space="preserve">ля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общеобразоват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 xml:space="preserve">. </w:t>
      </w:r>
      <w:proofErr w:type="spellStart"/>
      <w:r w:rsidRPr="00D26304">
        <w:rPr>
          <w:rFonts w:ascii="Times New Roman" w:hAnsi="Times New Roman"/>
          <w:color w:val="1F1F1F"/>
          <w:sz w:val="28"/>
          <w:szCs w:val="28"/>
        </w:rPr>
        <w:t>учрежд</w:t>
      </w:r>
      <w:proofErr w:type="spellEnd"/>
      <w:r w:rsidRPr="00D26304">
        <w:rPr>
          <w:rFonts w:ascii="Times New Roman" w:hAnsi="Times New Roman"/>
          <w:color w:val="1F1F1F"/>
          <w:sz w:val="28"/>
          <w:szCs w:val="28"/>
        </w:rPr>
        <w:t>. / – М.: Просвещение.</w:t>
      </w:r>
    </w:p>
    <w:p w:rsidR="006F252E" w:rsidRPr="009F2A54" w:rsidRDefault="006F252E" w:rsidP="006F252E">
      <w:pPr>
        <w:pStyle w:val="Style3"/>
        <w:widowControl/>
        <w:spacing w:before="154" w:line="240" w:lineRule="auto"/>
        <w:ind w:firstLine="0"/>
        <w:rPr>
          <w:rFonts w:eastAsia="Times New Roman"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Математическое образование является обязательной и не</w:t>
      </w:r>
      <w:r w:rsidRPr="009F2A54">
        <w:rPr>
          <w:rFonts w:eastAsia="Times New Roman"/>
          <w:color w:val="1F1F1F"/>
          <w:sz w:val="28"/>
          <w:szCs w:val="28"/>
        </w:rPr>
        <w:softHyphen/>
        <w:t>отъемлемой ча</w:t>
      </w:r>
      <w:r w:rsidRPr="009F2A54">
        <w:rPr>
          <w:rFonts w:eastAsia="Times New Roman"/>
          <w:color w:val="1F1F1F"/>
          <w:sz w:val="28"/>
          <w:szCs w:val="28"/>
        </w:rPr>
        <w:softHyphen/>
        <w:t>стью общего 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 на всех ступенях шк</w:t>
      </w:r>
      <w:r w:rsidRPr="009F2A54">
        <w:rPr>
          <w:rFonts w:eastAsia="Times New Roman"/>
          <w:color w:val="1F1F1F"/>
          <w:sz w:val="28"/>
          <w:szCs w:val="28"/>
        </w:rPr>
        <w:t>о</w:t>
      </w:r>
      <w:r w:rsidRPr="009F2A54">
        <w:rPr>
          <w:rFonts w:eastAsia="Times New Roman"/>
          <w:color w:val="1F1F1F"/>
          <w:sz w:val="28"/>
          <w:szCs w:val="28"/>
        </w:rPr>
        <w:t xml:space="preserve">лы. Обучение математике в основной школе направлено на достижение следующих </w:t>
      </w:r>
      <w:r w:rsidRPr="009F2A54">
        <w:rPr>
          <w:rFonts w:eastAsia="Times New Roman"/>
          <w:b/>
          <w:iCs/>
          <w:color w:val="1F1F1F"/>
          <w:sz w:val="28"/>
          <w:szCs w:val="28"/>
        </w:rPr>
        <w:t>целей: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</w:t>
      </w:r>
      <w:proofErr w:type="gramStart"/>
      <w:r w:rsidRPr="009F2A54">
        <w:rPr>
          <w:rFonts w:eastAsia="Times New Roman"/>
          <w:color w:val="1F1F1F"/>
          <w:sz w:val="28"/>
          <w:szCs w:val="28"/>
        </w:rPr>
        <w:tab/>
        <w:t>В</w:t>
      </w:r>
      <w:proofErr w:type="gramEnd"/>
      <w:r w:rsidRPr="009F2A54">
        <w:rPr>
          <w:rFonts w:eastAsia="Times New Roman"/>
          <w:iCs/>
          <w:color w:val="1F1F1F"/>
          <w:sz w:val="28"/>
          <w:szCs w:val="28"/>
        </w:rPr>
        <w:t xml:space="preserve"> </w:t>
      </w:r>
      <w:r w:rsidRPr="009F2A54">
        <w:rPr>
          <w:rFonts w:eastAsia="Times New Roman"/>
          <w:i/>
          <w:iCs/>
          <w:color w:val="1F1F1F"/>
          <w:sz w:val="28"/>
          <w:szCs w:val="28"/>
        </w:rPr>
        <w:t>направлении  личностного развития: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lastRenderedPageBreak/>
        <w:t>формирование представлений о математике, как части общечеловече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ской культуры, о значимости математики в раз</w:t>
      </w:r>
      <w:r w:rsidRPr="009F2A54">
        <w:rPr>
          <w:rFonts w:eastAsia="Times New Roman"/>
          <w:color w:val="1F1F1F"/>
          <w:sz w:val="28"/>
          <w:szCs w:val="28"/>
        </w:rPr>
        <w:softHyphen/>
        <w:t>витии цивилизации и современ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общества;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логического и критического мышления, куль</w:t>
      </w:r>
      <w:r w:rsidRPr="009F2A54">
        <w:rPr>
          <w:rFonts w:eastAsia="Times New Roman"/>
          <w:color w:val="1F1F1F"/>
          <w:sz w:val="28"/>
          <w:szCs w:val="28"/>
        </w:rPr>
        <w:softHyphen/>
        <w:t>туры речи, способно</w:t>
      </w:r>
      <w:r w:rsidRPr="009F2A54">
        <w:rPr>
          <w:rFonts w:eastAsia="Times New Roman"/>
          <w:color w:val="1F1F1F"/>
          <w:sz w:val="28"/>
          <w:szCs w:val="28"/>
        </w:rPr>
        <w:softHyphen/>
        <w:t>сти к умствен</w:t>
      </w:r>
      <w:r w:rsidRPr="009F2A54">
        <w:rPr>
          <w:rFonts w:eastAsia="Times New Roman"/>
          <w:color w:val="1F1F1F"/>
          <w:sz w:val="28"/>
          <w:szCs w:val="28"/>
        </w:rPr>
        <w:softHyphen/>
        <w:t>ному эксперименту;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интеллектуальной честности и объектив</w:t>
      </w:r>
      <w:r w:rsidRPr="009F2A54">
        <w:rPr>
          <w:rFonts w:eastAsia="Times New Roman"/>
          <w:color w:val="1F1F1F"/>
          <w:sz w:val="28"/>
          <w:szCs w:val="28"/>
        </w:rPr>
        <w:softHyphen/>
        <w:t>ности, способно</w:t>
      </w:r>
      <w:r w:rsidRPr="009F2A54">
        <w:rPr>
          <w:rFonts w:eastAsia="Times New Roman"/>
          <w:color w:val="1F1F1F"/>
          <w:sz w:val="28"/>
          <w:szCs w:val="28"/>
        </w:rPr>
        <w:softHyphen/>
        <w:t>сти к преодоле</w:t>
      </w:r>
      <w:r w:rsidRPr="009F2A54">
        <w:rPr>
          <w:rFonts w:eastAsia="Times New Roman"/>
          <w:color w:val="1F1F1F"/>
          <w:sz w:val="28"/>
          <w:szCs w:val="28"/>
        </w:rPr>
        <w:softHyphen/>
        <w:t>нию мыслительных стереоти</w:t>
      </w:r>
      <w:r w:rsidRPr="009F2A54">
        <w:rPr>
          <w:rFonts w:eastAsia="Times New Roman"/>
          <w:color w:val="1F1F1F"/>
          <w:sz w:val="28"/>
          <w:szCs w:val="28"/>
        </w:rPr>
        <w:softHyphen/>
        <w:t>пов, вытекающих из обыденного опыта;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воспитание качеств личности, обеспечивающих соци</w:t>
      </w:r>
      <w:r w:rsidRPr="009F2A54">
        <w:rPr>
          <w:rFonts w:eastAsia="Times New Roman"/>
          <w:color w:val="1F1F1F"/>
          <w:sz w:val="28"/>
          <w:szCs w:val="28"/>
        </w:rPr>
        <w:softHyphen/>
        <w:t>альную мобиль</w:t>
      </w:r>
      <w:r w:rsidRPr="009F2A54">
        <w:rPr>
          <w:rFonts w:eastAsia="Times New Roman"/>
          <w:color w:val="1F1F1F"/>
          <w:sz w:val="28"/>
          <w:szCs w:val="28"/>
        </w:rPr>
        <w:softHyphen/>
        <w:t>ность, способ</w:t>
      </w:r>
      <w:r w:rsidRPr="009F2A54">
        <w:rPr>
          <w:rFonts w:eastAsia="Times New Roman"/>
          <w:color w:val="1F1F1F"/>
          <w:sz w:val="28"/>
          <w:szCs w:val="28"/>
        </w:rPr>
        <w:softHyphen/>
        <w:t>ность принимать самостоятель</w:t>
      </w:r>
      <w:r w:rsidRPr="009F2A54">
        <w:rPr>
          <w:rFonts w:eastAsia="Times New Roman"/>
          <w:color w:val="1F1F1F"/>
          <w:sz w:val="28"/>
          <w:szCs w:val="28"/>
        </w:rPr>
        <w:softHyphen/>
        <w:t>ные решения;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качеств мышления, необходимых для адаптации в современ</w:t>
      </w:r>
      <w:r w:rsidRPr="009F2A54">
        <w:rPr>
          <w:rFonts w:eastAsia="Times New Roman"/>
          <w:color w:val="1F1F1F"/>
          <w:sz w:val="28"/>
          <w:szCs w:val="28"/>
        </w:rPr>
        <w:softHyphen/>
        <w:t>ном информа</w:t>
      </w:r>
      <w:r w:rsidRPr="009F2A54">
        <w:rPr>
          <w:rFonts w:eastAsia="Times New Roman"/>
          <w:color w:val="1F1F1F"/>
          <w:sz w:val="28"/>
          <w:szCs w:val="28"/>
        </w:rPr>
        <w:softHyphen/>
        <w:t>ционном обществе;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интереса к математическому творчеству и ма</w:t>
      </w:r>
      <w:r w:rsidRPr="009F2A54">
        <w:rPr>
          <w:rFonts w:eastAsia="Times New Roman"/>
          <w:color w:val="1F1F1F"/>
          <w:sz w:val="28"/>
          <w:szCs w:val="28"/>
        </w:rPr>
        <w:softHyphen/>
        <w:t>тематических способ</w:t>
      </w:r>
      <w:r w:rsidRPr="009F2A54">
        <w:rPr>
          <w:rFonts w:eastAsia="Times New Roman"/>
          <w:color w:val="1F1F1F"/>
          <w:sz w:val="28"/>
          <w:szCs w:val="28"/>
        </w:rPr>
        <w:softHyphen/>
        <w:t>ностей;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II</w:t>
      </w:r>
      <w:proofErr w:type="gramStart"/>
      <w:r w:rsidRPr="009F2A54">
        <w:rPr>
          <w:rFonts w:eastAsia="Times New Roman"/>
          <w:color w:val="1F1F1F"/>
          <w:sz w:val="28"/>
          <w:szCs w:val="28"/>
        </w:rPr>
        <w:t xml:space="preserve"> </w:t>
      </w:r>
      <w:r w:rsidRPr="009F2A54">
        <w:rPr>
          <w:rFonts w:eastAsia="Times New Roman"/>
          <w:color w:val="1F1F1F"/>
          <w:sz w:val="28"/>
          <w:szCs w:val="28"/>
        </w:rPr>
        <w:tab/>
      </w:r>
      <w:r w:rsidRPr="009F2A54">
        <w:rPr>
          <w:rFonts w:eastAsia="Times New Roman"/>
          <w:i/>
          <w:iCs/>
          <w:color w:val="1F1F1F"/>
          <w:sz w:val="28"/>
          <w:szCs w:val="28"/>
        </w:rPr>
        <w:t>В</w:t>
      </w:r>
      <w:proofErr w:type="gramEnd"/>
      <w:r w:rsidRPr="009F2A54">
        <w:rPr>
          <w:rFonts w:eastAsia="Times New Roman"/>
          <w:i/>
          <w:iCs/>
          <w:color w:val="1F1F1F"/>
          <w:sz w:val="28"/>
          <w:szCs w:val="28"/>
        </w:rPr>
        <w:t xml:space="preserve"> </w:t>
      </w:r>
      <w:proofErr w:type="spellStart"/>
      <w:r w:rsidRPr="009F2A54">
        <w:rPr>
          <w:rFonts w:eastAsia="Times New Roman"/>
          <w:i/>
          <w:iCs/>
          <w:color w:val="1F1F1F"/>
          <w:sz w:val="28"/>
          <w:szCs w:val="28"/>
        </w:rPr>
        <w:t>метапредметном</w:t>
      </w:r>
      <w:proofErr w:type="spellEnd"/>
      <w:r w:rsidRPr="009F2A54">
        <w:rPr>
          <w:rFonts w:eastAsia="Times New Roman"/>
          <w:i/>
          <w:iCs/>
          <w:color w:val="1F1F1F"/>
          <w:sz w:val="28"/>
          <w:szCs w:val="28"/>
        </w:rPr>
        <w:t xml:space="preserve"> направлении: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развитие представлений о математике как форме опи</w:t>
      </w:r>
      <w:r w:rsidRPr="009F2A54">
        <w:rPr>
          <w:rFonts w:eastAsia="Times New Roman"/>
          <w:color w:val="1F1F1F"/>
          <w:sz w:val="28"/>
          <w:szCs w:val="28"/>
        </w:rPr>
        <w:softHyphen/>
        <w:t>сания и методе позна</w:t>
      </w:r>
      <w:r w:rsidRPr="009F2A54">
        <w:rPr>
          <w:rFonts w:eastAsia="Times New Roman"/>
          <w:color w:val="1F1F1F"/>
          <w:sz w:val="28"/>
          <w:szCs w:val="28"/>
        </w:rPr>
        <w:softHyphen/>
        <w:t>ния действи</w:t>
      </w:r>
      <w:r w:rsidRPr="009F2A54">
        <w:rPr>
          <w:rFonts w:eastAsia="Times New Roman"/>
          <w:color w:val="1F1F1F"/>
          <w:sz w:val="28"/>
          <w:szCs w:val="28"/>
        </w:rPr>
        <w:softHyphen/>
        <w:t>тельности, создание условий для приобретения первоначаль</w:t>
      </w:r>
      <w:r w:rsidRPr="009F2A54">
        <w:rPr>
          <w:rFonts w:eastAsia="Times New Roman"/>
          <w:color w:val="1F1F1F"/>
          <w:sz w:val="28"/>
          <w:szCs w:val="28"/>
        </w:rPr>
        <w:softHyphen/>
        <w:t>ного опыта математиче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ского моделирования;</w:t>
      </w:r>
    </w:p>
    <w:p w:rsidR="006F252E" w:rsidRPr="009F2A54" w:rsidRDefault="006F252E" w:rsidP="006F252E">
      <w:pPr>
        <w:pStyle w:val="Style19"/>
        <w:widowControl/>
        <w:numPr>
          <w:ilvl w:val="0"/>
          <w:numId w:val="8"/>
        </w:numPr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формирование общих способов интеллектуальной дея</w:t>
      </w:r>
      <w:r w:rsidRPr="009F2A54">
        <w:rPr>
          <w:rFonts w:eastAsia="Times New Roman"/>
          <w:color w:val="1F1F1F"/>
          <w:sz w:val="28"/>
          <w:szCs w:val="28"/>
        </w:rPr>
        <w:softHyphen/>
        <w:t>тельности, характер</w:t>
      </w:r>
      <w:r w:rsidRPr="009F2A54">
        <w:rPr>
          <w:rFonts w:eastAsia="Times New Roman"/>
          <w:color w:val="1F1F1F"/>
          <w:sz w:val="28"/>
          <w:szCs w:val="28"/>
        </w:rPr>
        <w:softHyphen/>
        <w:t>ных для мате</w:t>
      </w:r>
      <w:r w:rsidRPr="009F2A54">
        <w:rPr>
          <w:rFonts w:eastAsia="Times New Roman"/>
          <w:color w:val="1F1F1F"/>
          <w:sz w:val="28"/>
          <w:szCs w:val="28"/>
        </w:rPr>
        <w:softHyphen/>
        <w:t>матики и  являющихся осно</w:t>
      </w:r>
      <w:r w:rsidRPr="009F2A54">
        <w:rPr>
          <w:rFonts w:eastAsia="Times New Roman"/>
          <w:color w:val="1F1F1F"/>
          <w:sz w:val="28"/>
          <w:szCs w:val="28"/>
        </w:rPr>
        <w:softHyphen/>
        <w:t>вой познавательной куль</w:t>
      </w:r>
      <w:r w:rsidRPr="009F2A54">
        <w:rPr>
          <w:rFonts w:eastAsia="Times New Roman"/>
          <w:color w:val="1F1F1F"/>
          <w:sz w:val="28"/>
          <w:szCs w:val="28"/>
        </w:rPr>
        <w:softHyphen/>
        <w:t>туры, значимой для различных сфер человеческой деятельности;</w:t>
      </w:r>
    </w:p>
    <w:p w:rsidR="006F252E" w:rsidRPr="009F2A54" w:rsidRDefault="006F252E" w:rsidP="006F252E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III</w:t>
      </w:r>
      <w:proofErr w:type="gramStart"/>
      <w:r w:rsidRPr="009F2A54">
        <w:rPr>
          <w:rFonts w:eastAsia="Times New Roman"/>
          <w:color w:val="1F1F1F"/>
          <w:sz w:val="28"/>
          <w:szCs w:val="28"/>
        </w:rPr>
        <w:t xml:space="preserve">  В</w:t>
      </w:r>
      <w:proofErr w:type="gramEnd"/>
      <w:r w:rsidRPr="009F2A54">
        <w:rPr>
          <w:rFonts w:eastAsia="Times New Roman"/>
          <w:i/>
          <w:iCs/>
          <w:color w:val="1F1F1F"/>
          <w:sz w:val="28"/>
          <w:szCs w:val="28"/>
        </w:rPr>
        <w:t xml:space="preserve"> предметном направлении:</w:t>
      </w:r>
    </w:p>
    <w:p w:rsidR="006F252E" w:rsidRPr="009F2A54" w:rsidRDefault="006F252E" w:rsidP="006F252E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•</w:t>
      </w:r>
      <w:r w:rsidRPr="009F2A54">
        <w:rPr>
          <w:rFonts w:eastAsia="Times New Roman"/>
          <w:color w:val="1F1F1F"/>
          <w:sz w:val="28"/>
          <w:szCs w:val="28"/>
        </w:rPr>
        <w:tab/>
        <w:t>овладение математическими знаниями и умениями, не</w:t>
      </w:r>
      <w:r w:rsidRPr="009F2A54">
        <w:rPr>
          <w:rFonts w:eastAsia="Times New Roman"/>
          <w:color w:val="1F1F1F"/>
          <w:sz w:val="28"/>
          <w:szCs w:val="28"/>
        </w:rPr>
        <w:softHyphen/>
        <w:t>обходимыми для про</w:t>
      </w:r>
      <w:r w:rsidRPr="009F2A54">
        <w:rPr>
          <w:rFonts w:eastAsia="Times New Roman"/>
          <w:color w:val="1F1F1F"/>
          <w:sz w:val="28"/>
          <w:szCs w:val="28"/>
        </w:rPr>
        <w:softHyphen/>
        <w:t>долже</w:t>
      </w:r>
      <w:r w:rsidRPr="009F2A54">
        <w:rPr>
          <w:rFonts w:eastAsia="Times New Roman"/>
          <w:color w:val="1F1F1F"/>
          <w:sz w:val="28"/>
          <w:szCs w:val="28"/>
        </w:rPr>
        <w:softHyphen/>
        <w:t>ния образования, изучения смеж</w:t>
      </w:r>
      <w:r w:rsidRPr="009F2A54">
        <w:rPr>
          <w:rFonts w:eastAsia="Times New Roman"/>
          <w:color w:val="1F1F1F"/>
          <w:sz w:val="28"/>
          <w:szCs w:val="28"/>
        </w:rPr>
        <w:softHyphen/>
        <w:t>ных дисциплин, применения в повсе</w:t>
      </w:r>
      <w:r w:rsidRPr="009F2A54">
        <w:rPr>
          <w:rFonts w:eastAsia="Times New Roman"/>
          <w:color w:val="1F1F1F"/>
          <w:sz w:val="28"/>
          <w:szCs w:val="28"/>
        </w:rPr>
        <w:softHyphen/>
        <w:t>дневной жизни;</w:t>
      </w:r>
    </w:p>
    <w:p w:rsidR="006F252E" w:rsidRPr="009F2A54" w:rsidRDefault="006F252E" w:rsidP="006F252E">
      <w:pPr>
        <w:pStyle w:val="Style19"/>
        <w:widowControl/>
        <w:spacing w:line="240" w:lineRule="auto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>• создание фундамента для математического развития, формирования меха</w:t>
      </w:r>
      <w:r w:rsidRPr="009F2A54">
        <w:rPr>
          <w:rFonts w:eastAsia="Times New Roman"/>
          <w:color w:val="1F1F1F"/>
          <w:sz w:val="28"/>
          <w:szCs w:val="28"/>
        </w:rPr>
        <w:softHyphen/>
        <w:t>низмов мышле</w:t>
      </w:r>
      <w:r w:rsidRPr="009F2A54">
        <w:rPr>
          <w:rFonts w:eastAsia="Times New Roman"/>
          <w:color w:val="1F1F1F"/>
          <w:sz w:val="28"/>
          <w:szCs w:val="28"/>
        </w:rPr>
        <w:softHyphen/>
        <w:t>ния, характерных для мате</w:t>
      </w:r>
      <w:r w:rsidRPr="009F2A54">
        <w:rPr>
          <w:rFonts w:eastAsia="Times New Roman"/>
          <w:color w:val="1F1F1F"/>
          <w:sz w:val="28"/>
          <w:szCs w:val="28"/>
        </w:rPr>
        <w:softHyphen/>
        <w:t>матической деятельности.</w:t>
      </w:r>
    </w:p>
    <w:p w:rsidR="006F252E" w:rsidRPr="009F2A54" w:rsidRDefault="006F252E" w:rsidP="006F25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 xml:space="preserve">       Задачи: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</w:t>
      </w: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и</w:t>
      </w: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ции, логического мышления, пространственных представлений, способности к преодолению трудностей;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6F252E" w:rsidRPr="009F2A54" w:rsidRDefault="006F252E" w:rsidP="006F252E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 xml:space="preserve">воспитывать культуру личности, отношение </w:t>
      </w:r>
      <w:proofErr w:type="gramStart"/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к</w:t>
      </w:r>
      <w:proofErr w:type="gramEnd"/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gramStart"/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математики</w:t>
      </w:r>
      <w:proofErr w:type="gramEnd"/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как части общечеловеческой культуры, играющей ос</w:t>
      </w: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о</w:t>
      </w:r>
      <w:r w:rsidRPr="009F2A54">
        <w:rPr>
          <w:rFonts w:ascii="Times New Roman" w:eastAsia="Times New Roman" w:hAnsi="Times New Roman" w:cs="Times New Roman"/>
          <w:color w:val="1F1F1F"/>
          <w:sz w:val="28"/>
          <w:szCs w:val="28"/>
        </w:rPr>
        <w:t>бую роль в общественном развитии.</w:t>
      </w:r>
    </w:p>
    <w:p w:rsidR="006F252E" w:rsidRPr="009F2A54" w:rsidRDefault="006F252E" w:rsidP="006F252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</w:p>
    <w:p w:rsidR="006F252E" w:rsidRPr="009F2A54" w:rsidRDefault="006F252E" w:rsidP="006F252E">
      <w:pPr>
        <w:pStyle w:val="Style27"/>
        <w:widowControl/>
        <w:spacing w:line="240" w:lineRule="auto"/>
        <w:ind w:firstLine="341"/>
        <w:jc w:val="center"/>
        <w:rPr>
          <w:rFonts w:eastAsia="Times New Roman"/>
          <w:b/>
          <w:color w:val="1F1F1F"/>
          <w:sz w:val="28"/>
          <w:szCs w:val="28"/>
        </w:rPr>
      </w:pPr>
      <w:r>
        <w:rPr>
          <w:rFonts w:eastAsia="Times New Roman"/>
          <w:b/>
          <w:color w:val="1F1F1F"/>
          <w:sz w:val="28"/>
          <w:szCs w:val="28"/>
        </w:rPr>
        <w:t>Место предмета в б</w:t>
      </w:r>
      <w:r w:rsidRPr="009F2A54">
        <w:rPr>
          <w:rFonts w:eastAsia="Times New Roman"/>
          <w:b/>
          <w:color w:val="1F1F1F"/>
          <w:sz w:val="28"/>
          <w:szCs w:val="28"/>
        </w:rPr>
        <w:t>азисном учебном  плане</w:t>
      </w:r>
    </w:p>
    <w:p w:rsidR="006F252E" w:rsidRPr="009F2A54" w:rsidRDefault="006F252E" w:rsidP="006F252E">
      <w:pPr>
        <w:pStyle w:val="Style27"/>
        <w:widowControl/>
        <w:spacing w:line="240" w:lineRule="auto"/>
        <w:ind w:firstLine="341"/>
        <w:jc w:val="center"/>
        <w:rPr>
          <w:rFonts w:eastAsia="Times New Roman"/>
          <w:color w:val="1F1F1F"/>
          <w:sz w:val="28"/>
          <w:szCs w:val="28"/>
        </w:rPr>
      </w:pP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 Базисный учебный (образовательный) план на изучение математики в основ</w:t>
      </w:r>
      <w:r w:rsidRPr="009F2A54">
        <w:rPr>
          <w:rFonts w:eastAsia="Times New Roman"/>
          <w:color w:val="1F1F1F"/>
          <w:sz w:val="28"/>
          <w:szCs w:val="28"/>
        </w:rPr>
        <w:softHyphen/>
        <w:t>ной школе отводит 5 учебных часов в не</w:t>
      </w:r>
      <w:r w:rsidRPr="009F2A54">
        <w:rPr>
          <w:rFonts w:eastAsia="Times New Roman"/>
          <w:color w:val="1F1F1F"/>
          <w:sz w:val="28"/>
          <w:szCs w:val="28"/>
        </w:rPr>
        <w:softHyphen/>
        <w:t>делю в течение каждого года обучения, всего 875 уроков.  Из школьного компон</w:t>
      </w:r>
      <w:r>
        <w:rPr>
          <w:rFonts w:eastAsia="Times New Roman"/>
          <w:color w:val="1F1F1F"/>
          <w:sz w:val="28"/>
          <w:szCs w:val="28"/>
        </w:rPr>
        <w:t>ента</w:t>
      </w:r>
      <w:r w:rsidRPr="009F2A54">
        <w:rPr>
          <w:rFonts w:eastAsia="Times New Roman"/>
          <w:color w:val="1F1F1F"/>
          <w:sz w:val="28"/>
          <w:szCs w:val="28"/>
        </w:rPr>
        <w:t xml:space="preserve"> выделяется </w:t>
      </w:r>
      <w:r>
        <w:rPr>
          <w:rFonts w:eastAsia="Times New Roman"/>
          <w:color w:val="1F1F1F"/>
          <w:sz w:val="28"/>
          <w:szCs w:val="28"/>
        </w:rPr>
        <w:t>дополнительно 0,5 часа в неделю в 5-6 классах и 1 час в неделю в 7</w:t>
      </w:r>
      <w:r w:rsidRPr="009F2A54">
        <w:rPr>
          <w:rFonts w:eastAsia="Times New Roman"/>
          <w:color w:val="1F1F1F"/>
          <w:sz w:val="28"/>
          <w:szCs w:val="28"/>
        </w:rPr>
        <w:t>-9 клас</w:t>
      </w:r>
      <w:r>
        <w:rPr>
          <w:rFonts w:eastAsia="Times New Roman"/>
          <w:color w:val="1F1F1F"/>
          <w:sz w:val="28"/>
          <w:szCs w:val="28"/>
        </w:rPr>
        <w:t>сах</w:t>
      </w:r>
      <w:r w:rsidRPr="009F2A54">
        <w:rPr>
          <w:rFonts w:eastAsia="Times New Roman"/>
          <w:color w:val="1F1F1F"/>
          <w:sz w:val="28"/>
          <w:szCs w:val="28"/>
        </w:rPr>
        <w:t>.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</w:t>
      </w:r>
      <w:proofErr w:type="gramStart"/>
      <w:r w:rsidRPr="009F2A54">
        <w:rPr>
          <w:rFonts w:eastAsia="Times New Roman"/>
          <w:color w:val="1F1F1F"/>
          <w:sz w:val="28"/>
          <w:szCs w:val="28"/>
        </w:rPr>
        <w:t xml:space="preserve">Согласно </w:t>
      </w:r>
      <w:r>
        <w:rPr>
          <w:rFonts w:eastAsia="Times New Roman"/>
          <w:color w:val="1F1F1F"/>
          <w:sz w:val="28"/>
          <w:szCs w:val="28"/>
        </w:rPr>
        <w:t>б</w:t>
      </w:r>
      <w:r w:rsidRPr="009F2A54">
        <w:rPr>
          <w:rFonts w:eastAsia="Times New Roman"/>
          <w:color w:val="1F1F1F"/>
          <w:sz w:val="28"/>
          <w:szCs w:val="28"/>
        </w:rPr>
        <w:t>азис</w:t>
      </w:r>
      <w:r>
        <w:rPr>
          <w:rFonts w:eastAsia="Times New Roman"/>
          <w:color w:val="1F1F1F"/>
          <w:sz w:val="28"/>
          <w:szCs w:val="28"/>
        </w:rPr>
        <w:t>ного учебного</w:t>
      </w:r>
      <w:r w:rsidRPr="009F2A54">
        <w:rPr>
          <w:rFonts w:eastAsia="Times New Roman"/>
          <w:color w:val="1F1F1F"/>
          <w:sz w:val="28"/>
          <w:szCs w:val="28"/>
        </w:rPr>
        <w:t xml:space="preserve"> плана в 5—6 клас</w:t>
      </w:r>
      <w:r w:rsidRPr="009F2A54">
        <w:rPr>
          <w:rFonts w:eastAsia="Times New Roman"/>
          <w:color w:val="1F1F1F"/>
          <w:sz w:val="28"/>
          <w:szCs w:val="28"/>
        </w:rPr>
        <w:softHyphen/>
        <w:t>сах изуча</w:t>
      </w:r>
      <w:r w:rsidRPr="009F2A54">
        <w:rPr>
          <w:rFonts w:eastAsia="Times New Roman"/>
          <w:color w:val="1F1F1F"/>
          <w:sz w:val="28"/>
          <w:szCs w:val="28"/>
        </w:rPr>
        <w:softHyphen/>
        <w:t>ется предмет «Математика» (инте</w:t>
      </w:r>
      <w:r w:rsidRPr="009F2A54">
        <w:rPr>
          <w:rFonts w:eastAsia="Times New Roman"/>
          <w:color w:val="1F1F1F"/>
          <w:sz w:val="28"/>
          <w:szCs w:val="28"/>
        </w:rPr>
        <w:softHyphen/>
        <w:t>грированный предмет), в 7—9 классах - «Математика» (включающий разделы «Алгебра» и «Геометрия»)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proofErr w:type="gramEnd"/>
      <w:r w:rsidRPr="009F2A54">
        <w:rPr>
          <w:rFonts w:eastAsia="Times New Roman"/>
          <w:color w:val="1F1F1F"/>
          <w:sz w:val="28"/>
          <w:szCs w:val="28"/>
        </w:rPr>
        <w:t xml:space="preserve">   Предмет «Математика» в 5—6 классах включает арифмети</w:t>
      </w:r>
      <w:r w:rsidRPr="009F2A54">
        <w:rPr>
          <w:rFonts w:eastAsia="Times New Roman"/>
          <w:color w:val="1F1F1F"/>
          <w:sz w:val="28"/>
          <w:szCs w:val="28"/>
        </w:rPr>
        <w:softHyphen/>
        <w:t>ческий мате</w:t>
      </w:r>
      <w:r w:rsidRPr="009F2A54">
        <w:rPr>
          <w:rFonts w:eastAsia="Times New Roman"/>
          <w:color w:val="1F1F1F"/>
          <w:sz w:val="28"/>
          <w:szCs w:val="28"/>
        </w:rPr>
        <w:softHyphen/>
        <w:t>риал, элементы алгебры и геометрии, а также эле</w:t>
      </w:r>
      <w:r w:rsidRPr="009F2A54">
        <w:rPr>
          <w:rFonts w:eastAsia="Times New Roman"/>
          <w:color w:val="1F1F1F"/>
          <w:sz w:val="28"/>
          <w:szCs w:val="28"/>
        </w:rPr>
        <w:softHyphen/>
        <w:t>менты вероятностно-статистиче</w:t>
      </w:r>
      <w:r w:rsidRPr="009F2A54">
        <w:rPr>
          <w:rFonts w:eastAsia="Times New Roman"/>
          <w:color w:val="1F1F1F"/>
          <w:sz w:val="28"/>
          <w:szCs w:val="28"/>
        </w:rPr>
        <w:softHyphen/>
        <w:t>ской линии.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Предмет «Математика» в 7 – 9 классах включает в себя некоторые вопросы арифметики, развивающие числовую л</w:t>
      </w:r>
      <w:r w:rsidRPr="009F2A54">
        <w:rPr>
          <w:rFonts w:eastAsia="Times New Roman"/>
          <w:color w:val="1F1F1F"/>
          <w:sz w:val="28"/>
          <w:szCs w:val="28"/>
        </w:rPr>
        <w:t>и</w:t>
      </w:r>
      <w:r w:rsidRPr="009F2A54">
        <w:rPr>
          <w:rFonts w:eastAsia="Times New Roman"/>
          <w:color w:val="1F1F1F"/>
          <w:sz w:val="28"/>
          <w:szCs w:val="28"/>
        </w:rPr>
        <w:t>нию 5–6 классов, алгебраический материал, элементарные функ</w:t>
      </w:r>
      <w:r w:rsidRPr="009F2A54">
        <w:rPr>
          <w:rFonts w:eastAsia="Times New Roman"/>
          <w:color w:val="1F1F1F"/>
          <w:sz w:val="28"/>
          <w:szCs w:val="28"/>
        </w:rPr>
        <w:softHyphen/>
        <w:t>ции, элементы вероятностно-статистической линии, а также геометрический мате</w:t>
      </w:r>
      <w:r w:rsidRPr="009F2A54">
        <w:rPr>
          <w:rFonts w:eastAsia="Times New Roman"/>
          <w:color w:val="1F1F1F"/>
          <w:sz w:val="28"/>
          <w:szCs w:val="28"/>
        </w:rPr>
        <w:softHyphen/>
        <w:t>риал, традиционно изучаются, евклидова геометрия, элементы векторной алгебры, геометр</w:t>
      </w:r>
      <w:r w:rsidRPr="009F2A54">
        <w:rPr>
          <w:rFonts w:eastAsia="Times New Roman"/>
          <w:color w:val="1F1F1F"/>
          <w:sz w:val="28"/>
          <w:szCs w:val="28"/>
        </w:rPr>
        <w:t>и</w:t>
      </w:r>
      <w:r w:rsidRPr="009F2A54">
        <w:rPr>
          <w:rFonts w:eastAsia="Times New Roman"/>
          <w:color w:val="1F1F1F"/>
          <w:sz w:val="28"/>
          <w:szCs w:val="28"/>
        </w:rPr>
        <w:t>че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ские преобразования. 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Раздел «Алгебра» включает некоторые вопросы арифме</w:t>
      </w:r>
      <w:r w:rsidRPr="009F2A54">
        <w:rPr>
          <w:rFonts w:eastAsia="Times New Roman"/>
          <w:color w:val="1F1F1F"/>
          <w:sz w:val="28"/>
          <w:szCs w:val="28"/>
        </w:rPr>
        <w:softHyphen/>
        <w:t>тики, развиваю</w:t>
      </w:r>
      <w:r w:rsidRPr="009F2A54">
        <w:rPr>
          <w:rFonts w:eastAsia="Times New Roman"/>
          <w:color w:val="1F1F1F"/>
          <w:sz w:val="28"/>
          <w:szCs w:val="28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6F252E" w:rsidRPr="009F2A54" w:rsidRDefault="006F252E" w:rsidP="006F252E">
      <w:pPr>
        <w:pStyle w:val="Style3"/>
        <w:widowControl/>
        <w:spacing w:line="240" w:lineRule="auto"/>
        <w:ind w:firstLine="0"/>
        <w:rPr>
          <w:rFonts w:eastAsia="Times New Roman"/>
          <w:color w:val="1F1F1F"/>
          <w:sz w:val="28"/>
          <w:szCs w:val="28"/>
        </w:rPr>
      </w:pPr>
      <w:r w:rsidRPr="009F2A54">
        <w:rPr>
          <w:rFonts w:eastAsia="Times New Roman"/>
          <w:color w:val="1F1F1F"/>
          <w:sz w:val="28"/>
          <w:szCs w:val="28"/>
        </w:rPr>
        <w:t xml:space="preserve">   В рамках учебного раздела «Геометрия» традиционно изучаются, евкли</w:t>
      </w:r>
      <w:r w:rsidRPr="009F2A54">
        <w:rPr>
          <w:rFonts w:eastAsia="Times New Roman"/>
          <w:color w:val="1F1F1F"/>
          <w:sz w:val="28"/>
          <w:szCs w:val="28"/>
        </w:rPr>
        <w:softHyphen/>
        <w:t>дова геометрия, элементы векторной алгебры, геометрические преобразова</w:t>
      </w:r>
      <w:r w:rsidRPr="009F2A54">
        <w:rPr>
          <w:rFonts w:eastAsia="Times New Roman"/>
          <w:color w:val="1F1F1F"/>
          <w:sz w:val="28"/>
          <w:szCs w:val="28"/>
        </w:rPr>
        <w:softHyphen/>
        <w:t>ния.</w:t>
      </w:r>
    </w:p>
    <w:p w:rsidR="006F252E" w:rsidRPr="00FE477E" w:rsidRDefault="006F252E" w:rsidP="006F252E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Оценка планируемых результатов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FE477E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ной программы</w:t>
      </w:r>
      <w:r w:rsidRPr="00FE4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proofErr w:type="gramEnd"/>
      <w:r w:rsidRPr="00FE477E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комплексный подход к оценке результатов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щимися всех трёх групп результатов образования: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FE477E">
        <w:rPr>
          <w:rFonts w:ascii="Times New Roman" w:hAnsi="Times New Roman" w:cs="Times New Roman"/>
          <w:b/>
          <w:i/>
          <w:sz w:val="28"/>
          <w:szCs w:val="28"/>
        </w:rPr>
        <w:t>метапредмет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softHyphen/>
        <w:t>ных</w:t>
      </w:r>
      <w:proofErr w:type="spellEnd"/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>и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 w:rsidRPr="00FE477E">
        <w:rPr>
          <w:rFonts w:ascii="Times New Roman" w:hAnsi="Times New Roman" w:cs="Times New Roman"/>
          <w:sz w:val="28"/>
          <w:szCs w:val="28"/>
        </w:rPr>
        <w:t>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FE477E">
        <w:rPr>
          <w:rFonts w:ascii="Times New Roman" w:hAnsi="Times New Roman" w:cs="Times New Roman"/>
          <w:b/>
          <w:bCs/>
          <w:i/>
          <w:sz w:val="28"/>
          <w:szCs w:val="28"/>
        </w:rPr>
        <w:t>уровневый подход</w:t>
      </w:r>
      <w:r w:rsidRPr="00FE4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к содержанию оценки и инструмента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рию для оценки достиж</w:t>
      </w:r>
      <w:r w:rsidRPr="00FE477E">
        <w:rPr>
          <w:rFonts w:ascii="Times New Roman" w:hAnsi="Times New Roman" w:cs="Times New Roman"/>
          <w:bCs/>
          <w:sz w:val="28"/>
          <w:szCs w:val="28"/>
        </w:rPr>
        <w:t>е</w:t>
      </w:r>
      <w:r w:rsidRPr="00FE477E">
        <w:rPr>
          <w:rFonts w:ascii="Times New Roman" w:hAnsi="Times New Roman" w:cs="Times New Roman"/>
          <w:bCs/>
          <w:sz w:val="28"/>
          <w:szCs w:val="28"/>
        </w:rPr>
        <w:t>ния планируемых результатов, а также к представле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нию и интерпретации результатов измерений.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bCs/>
          <w:sz w:val="28"/>
          <w:szCs w:val="28"/>
        </w:rPr>
        <w:lastRenderedPageBreak/>
        <w:t>Одним из проявлений уровневого подхода является оценка индивидуальных образователь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ных достижений на основе</w:t>
      </w:r>
      <w:r w:rsidRPr="00FE4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«метода сложения», при котором фиксируется дости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жение уровня, необходимого для успешного продолжения образ</w:t>
      </w:r>
      <w:r w:rsidRPr="00FE477E">
        <w:rPr>
          <w:rFonts w:ascii="Times New Roman" w:hAnsi="Times New Roman" w:cs="Times New Roman"/>
          <w:bCs/>
          <w:sz w:val="28"/>
          <w:szCs w:val="28"/>
        </w:rPr>
        <w:t>о</w:t>
      </w:r>
      <w:r w:rsidRPr="00FE477E">
        <w:rPr>
          <w:rFonts w:ascii="Times New Roman" w:hAnsi="Times New Roman" w:cs="Times New Roman"/>
          <w:bCs/>
          <w:sz w:val="28"/>
          <w:szCs w:val="28"/>
        </w:rPr>
        <w:t>вания и реально достигаемого большинством учащихся, и его превышение, что позволяет выстраивать индиви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дуальные траектории движения с учётом зоны ближайшего развития, формировать положительную учебную и социальную мот</w:t>
      </w:r>
      <w:r w:rsidRPr="00FE477E">
        <w:rPr>
          <w:rFonts w:ascii="Times New Roman" w:hAnsi="Times New Roman" w:cs="Times New Roman"/>
          <w:bCs/>
          <w:sz w:val="28"/>
          <w:szCs w:val="28"/>
        </w:rPr>
        <w:t>и</w:t>
      </w:r>
      <w:r w:rsidRPr="00FE477E">
        <w:rPr>
          <w:rFonts w:ascii="Times New Roman" w:hAnsi="Times New Roman" w:cs="Times New Roman"/>
          <w:bCs/>
          <w:sz w:val="28"/>
          <w:szCs w:val="28"/>
        </w:rPr>
        <w:t>вацию.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FE477E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ной программы</w:t>
      </w:r>
      <w:r w:rsidRPr="00FE4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proofErr w:type="gramEnd"/>
      <w:r w:rsidRPr="00FE477E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>комплексный подход к оценке результатов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>образования, позволяющий вести оценку достижения обучаю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щимися всех трёх групп результатов образования: 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FE477E">
        <w:rPr>
          <w:rFonts w:ascii="Times New Roman" w:hAnsi="Times New Roman" w:cs="Times New Roman"/>
          <w:b/>
          <w:i/>
          <w:sz w:val="28"/>
          <w:szCs w:val="28"/>
        </w:rPr>
        <w:t>метапредмет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softHyphen/>
        <w:t>ных</w:t>
      </w:r>
      <w:proofErr w:type="spellEnd"/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sz w:val="28"/>
          <w:szCs w:val="28"/>
        </w:rPr>
        <w:t>и</w:t>
      </w: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предметных</w:t>
      </w:r>
      <w:r w:rsidRPr="00FE477E">
        <w:rPr>
          <w:rFonts w:ascii="Times New Roman" w:hAnsi="Times New Roman" w:cs="Times New Roman"/>
          <w:sz w:val="28"/>
          <w:szCs w:val="28"/>
        </w:rPr>
        <w:t>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</w:t>
      </w:r>
      <w:r w:rsidRPr="00FE477E">
        <w:rPr>
          <w:rFonts w:ascii="Times New Roman" w:hAnsi="Times New Roman" w:cs="Times New Roman"/>
          <w:b/>
          <w:bCs/>
          <w:i/>
          <w:sz w:val="28"/>
          <w:szCs w:val="28"/>
        </w:rPr>
        <w:t>уровневый подход</w:t>
      </w:r>
      <w:r w:rsidRPr="00FE4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к содержанию оценки и инструмента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рию для оценки достиж</w:t>
      </w:r>
      <w:r w:rsidRPr="00FE477E">
        <w:rPr>
          <w:rFonts w:ascii="Times New Roman" w:hAnsi="Times New Roman" w:cs="Times New Roman"/>
          <w:bCs/>
          <w:sz w:val="28"/>
          <w:szCs w:val="28"/>
        </w:rPr>
        <w:t>е</w:t>
      </w:r>
      <w:r w:rsidRPr="00FE477E">
        <w:rPr>
          <w:rFonts w:ascii="Times New Roman" w:hAnsi="Times New Roman" w:cs="Times New Roman"/>
          <w:bCs/>
          <w:sz w:val="28"/>
          <w:szCs w:val="28"/>
        </w:rPr>
        <w:t>ния планируемых результатов, а также к представле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нию и интерпретации результатов измерений.</w:t>
      </w:r>
    </w:p>
    <w:p w:rsidR="006F252E" w:rsidRPr="00FE477E" w:rsidRDefault="006F252E" w:rsidP="006F252E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7E">
        <w:rPr>
          <w:rFonts w:ascii="Times New Roman" w:hAnsi="Times New Roman" w:cs="Times New Roman"/>
          <w:bCs/>
          <w:sz w:val="28"/>
          <w:szCs w:val="28"/>
        </w:rPr>
        <w:t>Одним из проявлений уровневого подхода является оценка индивидуальных образователь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ных достижений на основе</w:t>
      </w:r>
      <w:r w:rsidRPr="00FE47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«метода сложения», при котором фиксируется дости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жение уровня, необходимого для успешного продолжения образ</w:t>
      </w:r>
      <w:r w:rsidRPr="00FE477E">
        <w:rPr>
          <w:rFonts w:ascii="Times New Roman" w:hAnsi="Times New Roman" w:cs="Times New Roman"/>
          <w:bCs/>
          <w:sz w:val="28"/>
          <w:szCs w:val="28"/>
        </w:rPr>
        <w:t>о</w:t>
      </w:r>
      <w:r w:rsidRPr="00FE477E">
        <w:rPr>
          <w:rFonts w:ascii="Times New Roman" w:hAnsi="Times New Roman" w:cs="Times New Roman"/>
          <w:bCs/>
          <w:sz w:val="28"/>
          <w:szCs w:val="28"/>
        </w:rPr>
        <w:t>вания и реально достигаемого большинством учащихся, и его превышение, что позволяет выстраивать индиви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>дуальные траектории движения с учётом зоны ближайшего развития, формировать положительную учебную и социальную мот</w:t>
      </w:r>
      <w:r w:rsidRPr="00FE477E">
        <w:rPr>
          <w:rFonts w:ascii="Times New Roman" w:hAnsi="Times New Roman" w:cs="Times New Roman"/>
          <w:bCs/>
          <w:sz w:val="28"/>
          <w:szCs w:val="28"/>
        </w:rPr>
        <w:t>и</w:t>
      </w:r>
      <w:r w:rsidRPr="00FE477E">
        <w:rPr>
          <w:rFonts w:ascii="Times New Roman" w:hAnsi="Times New Roman" w:cs="Times New Roman"/>
          <w:bCs/>
          <w:sz w:val="28"/>
          <w:szCs w:val="28"/>
        </w:rPr>
        <w:t>вацию.</w:t>
      </w:r>
    </w:p>
    <w:p w:rsidR="006F252E" w:rsidRPr="00FE477E" w:rsidRDefault="006F252E" w:rsidP="006F252E">
      <w:pPr>
        <w:spacing w:line="36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 Особенности оценки предметных результатов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Оценка предметных результатов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Cs/>
          <w:sz w:val="28"/>
          <w:szCs w:val="28"/>
        </w:rPr>
        <w:t>представляет собой оценку достижения обучаю</w:t>
      </w:r>
      <w:r w:rsidRPr="00FE477E">
        <w:rPr>
          <w:rFonts w:ascii="Times New Roman" w:hAnsi="Times New Roman" w:cs="Times New Roman"/>
          <w:bCs/>
          <w:sz w:val="28"/>
          <w:szCs w:val="28"/>
        </w:rPr>
        <w:softHyphen/>
        <w:t xml:space="preserve">щимся </w:t>
      </w:r>
      <w:r w:rsidRPr="00FE477E">
        <w:rPr>
          <w:rFonts w:ascii="Times New Roman" w:hAnsi="Times New Roman" w:cs="Times New Roman"/>
          <w:sz w:val="28"/>
          <w:szCs w:val="28"/>
        </w:rPr>
        <w:t>планируемых результатов по отдельным предметам.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Формирование этих результатов обеспечивается за счёт основных компонентов образова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тельного процесса — уче</w:t>
      </w:r>
      <w:r w:rsidRPr="00FE477E">
        <w:rPr>
          <w:rFonts w:ascii="Times New Roman" w:hAnsi="Times New Roman" w:cs="Times New Roman"/>
          <w:sz w:val="28"/>
          <w:szCs w:val="28"/>
        </w:rPr>
        <w:t>б</w:t>
      </w:r>
      <w:r w:rsidRPr="00FE477E">
        <w:rPr>
          <w:rFonts w:ascii="Times New Roman" w:hAnsi="Times New Roman" w:cs="Times New Roman"/>
          <w:sz w:val="28"/>
          <w:szCs w:val="28"/>
        </w:rPr>
        <w:t>ных предметов.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 </w:t>
      </w:r>
      <w:r w:rsidRPr="00FE477E">
        <w:rPr>
          <w:rFonts w:ascii="Times New Roman" w:hAnsi="Times New Roman" w:cs="Times New Roman"/>
          <w:b/>
          <w:bCs/>
          <w:iCs/>
          <w:sz w:val="28"/>
          <w:szCs w:val="28"/>
        </w:rPr>
        <w:t>объектом</w:t>
      </w:r>
      <w:r w:rsidRPr="00FE477E">
        <w:rPr>
          <w:rFonts w:ascii="Times New Roman" w:hAnsi="Times New Roman" w:cs="Times New Roman"/>
          <w:bCs/>
          <w:iCs/>
          <w:sz w:val="28"/>
          <w:szCs w:val="28"/>
        </w:rPr>
        <w:t xml:space="preserve"> оценки предметных результатов в соответствии с требованиями Стандарта является </w:t>
      </w:r>
      <w:r w:rsidRPr="00FE477E">
        <w:rPr>
          <w:rFonts w:ascii="Times New Roman" w:hAnsi="Times New Roman" w:cs="Times New Roman"/>
          <w:sz w:val="28"/>
          <w:szCs w:val="28"/>
        </w:rPr>
        <w:t>спосо</w:t>
      </w:r>
      <w:r w:rsidRPr="00FE477E">
        <w:rPr>
          <w:rFonts w:ascii="Times New Roman" w:hAnsi="Times New Roman" w:cs="Times New Roman"/>
          <w:sz w:val="28"/>
          <w:szCs w:val="28"/>
        </w:rPr>
        <w:t>б</w:t>
      </w:r>
      <w:r w:rsidRPr="00FE477E">
        <w:rPr>
          <w:rFonts w:ascii="Times New Roman" w:hAnsi="Times New Roman" w:cs="Times New Roman"/>
          <w:sz w:val="28"/>
          <w:szCs w:val="28"/>
        </w:rPr>
        <w:t>ность к решению учебно-познавательных и учебно-практиче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ских задач, основанных на изучаемом учебном материале, с использованием способов дейст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вий, релевантных содержанию учебных предметов, в том числе </w:t>
      </w:r>
      <w:proofErr w:type="spellStart"/>
      <w:r w:rsidRPr="00FE477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E477E">
        <w:rPr>
          <w:rFonts w:ascii="Times New Roman" w:hAnsi="Times New Roman" w:cs="Times New Roman"/>
          <w:sz w:val="28"/>
          <w:szCs w:val="28"/>
        </w:rPr>
        <w:t xml:space="preserve"> (позн</w:t>
      </w:r>
      <w:r w:rsidRPr="00FE477E">
        <w:rPr>
          <w:rFonts w:ascii="Times New Roman" w:hAnsi="Times New Roman" w:cs="Times New Roman"/>
          <w:sz w:val="28"/>
          <w:szCs w:val="28"/>
        </w:rPr>
        <w:t>а</w:t>
      </w:r>
      <w:r w:rsidRPr="00FE477E">
        <w:rPr>
          <w:rFonts w:ascii="Times New Roman" w:hAnsi="Times New Roman" w:cs="Times New Roman"/>
          <w:sz w:val="28"/>
          <w:szCs w:val="28"/>
        </w:rPr>
        <w:t>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тельных, регулятивных, коммуникативных) действий.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lastRenderedPageBreak/>
        <w:t>Система оценки предметных результатов освоения учебных программ с учётом уровне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вого подхода, принятого в Стандарте, предполагает </w:t>
      </w:r>
      <w:r w:rsidRPr="00FE477E">
        <w:rPr>
          <w:rFonts w:ascii="Times New Roman" w:hAnsi="Times New Roman" w:cs="Times New Roman"/>
          <w:b/>
          <w:sz w:val="28"/>
          <w:szCs w:val="28"/>
        </w:rPr>
        <w:t>выделение</w:t>
      </w:r>
      <w:r w:rsidRPr="00FE477E">
        <w:rPr>
          <w:rFonts w:ascii="Times New Roman" w:hAnsi="Times New Roman" w:cs="Times New Roman"/>
          <w:sz w:val="28"/>
          <w:szCs w:val="28"/>
        </w:rPr>
        <w:t xml:space="preserve"> </w:t>
      </w:r>
      <w:r w:rsidRPr="00FE477E">
        <w:rPr>
          <w:rFonts w:ascii="Times New Roman" w:hAnsi="Times New Roman" w:cs="Times New Roman"/>
          <w:b/>
          <w:sz w:val="28"/>
          <w:szCs w:val="28"/>
        </w:rPr>
        <w:t>базового уровня достижений как точки отсчёта</w:t>
      </w:r>
      <w:r w:rsidRPr="00FE477E">
        <w:rPr>
          <w:rFonts w:ascii="Times New Roman" w:hAnsi="Times New Roman" w:cs="Times New Roman"/>
          <w:sz w:val="28"/>
          <w:szCs w:val="28"/>
        </w:rPr>
        <w:t xml:space="preserve"> при построении всей системы оценки и организации индиви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дуальной работы </w:t>
      </w:r>
      <w:proofErr w:type="gramStart"/>
      <w:r w:rsidRPr="00FE4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477E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Реальные достижения </w:t>
      </w:r>
      <w:proofErr w:type="gramStart"/>
      <w:r w:rsidRPr="00FE47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477E">
        <w:rPr>
          <w:rFonts w:ascii="Times New Roman" w:hAnsi="Times New Roman" w:cs="Times New Roman"/>
          <w:sz w:val="28"/>
          <w:szCs w:val="28"/>
        </w:rPr>
        <w:t xml:space="preserve"> могут соответствовать базовому уровню, а могут от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личаться от него как в ст</w:t>
      </w:r>
      <w:r w:rsidRPr="00FE477E">
        <w:rPr>
          <w:rFonts w:ascii="Times New Roman" w:hAnsi="Times New Roman" w:cs="Times New Roman"/>
          <w:sz w:val="28"/>
          <w:szCs w:val="28"/>
        </w:rPr>
        <w:t>о</w:t>
      </w:r>
      <w:r w:rsidRPr="00FE477E">
        <w:rPr>
          <w:rFonts w:ascii="Times New Roman" w:hAnsi="Times New Roman" w:cs="Times New Roman"/>
          <w:sz w:val="28"/>
          <w:szCs w:val="28"/>
        </w:rPr>
        <w:t xml:space="preserve">рону превышения, так и в сторону </w:t>
      </w:r>
      <w:proofErr w:type="spellStart"/>
      <w:r w:rsidRPr="00FE477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E477E">
        <w:rPr>
          <w:rFonts w:ascii="Times New Roman" w:hAnsi="Times New Roman" w:cs="Times New Roman"/>
          <w:sz w:val="28"/>
          <w:szCs w:val="28"/>
        </w:rPr>
        <w:t>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Практика показывает, что для описания достижений обучающихся целесообразно устано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вить следующие пять уро</w:t>
      </w:r>
      <w:r w:rsidRPr="00FE477E">
        <w:rPr>
          <w:rFonts w:ascii="Times New Roman" w:hAnsi="Times New Roman" w:cs="Times New Roman"/>
          <w:sz w:val="28"/>
          <w:szCs w:val="28"/>
        </w:rPr>
        <w:t>в</w:t>
      </w:r>
      <w:r w:rsidRPr="00FE477E">
        <w:rPr>
          <w:rFonts w:ascii="Times New Roman" w:hAnsi="Times New Roman" w:cs="Times New Roman"/>
          <w:sz w:val="28"/>
          <w:szCs w:val="28"/>
        </w:rPr>
        <w:t>ней.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Базовый уровень достижений</w:t>
      </w:r>
      <w:r w:rsidRPr="00FE477E">
        <w:rPr>
          <w:rFonts w:ascii="Times New Roman" w:hAnsi="Times New Roman" w:cs="Times New Roman"/>
          <w:sz w:val="28"/>
          <w:szCs w:val="28"/>
        </w:rPr>
        <w:t xml:space="preserve"> — уровень, который демонстрирует освоение учеб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</w:t>
      </w:r>
      <w:r w:rsidRPr="00FE477E">
        <w:rPr>
          <w:rFonts w:ascii="Times New Roman" w:hAnsi="Times New Roman" w:cs="Times New Roman"/>
          <w:sz w:val="28"/>
          <w:szCs w:val="28"/>
        </w:rPr>
        <w:t>л</w:t>
      </w:r>
      <w:r w:rsidRPr="00FE477E">
        <w:rPr>
          <w:rFonts w:ascii="Times New Roman" w:hAnsi="Times New Roman" w:cs="Times New Roman"/>
          <w:sz w:val="28"/>
          <w:szCs w:val="28"/>
        </w:rPr>
        <w:t>жения обучения на следую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F252E" w:rsidRPr="00FE477E" w:rsidRDefault="006F252E" w:rsidP="006F252E">
      <w:pPr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Превышение базового уровня свидетельствует об усвоении опорной системы знаний на уровне осознанного прои</w:t>
      </w:r>
      <w:r w:rsidRPr="00FE477E">
        <w:rPr>
          <w:rFonts w:ascii="Times New Roman" w:hAnsi="Times New Roman" w:cs="Times New Roman"/>
          <w:sz w:val="28"/>
          <w:szCs w:val="28"/>
        </w:rPr>
        <w:t>з</w:t>
      </w:r>
      <w:r w:rsidRPr="00FE477E">
        <w:rPr>
          <w:rFonts w:ascii="Times New Roman" w:hAnsi="Times New Roman" w:cs="Times New Roman"/>
          <w:sz w:val="28"/>
          <w:szCs w:val="28"/>
        </w:rPr>
        <w:t>вольного овладения учебными действиями, а также о круго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зоре, широте (или избирательности) интересов. Целесообра</w:t>
      </w:r>
      <w:r w:rsidRPr="00FE477E">
        <w:rPr>
          <w:rFonts w:ascii="Times New Roman" w:hAnsi="Times New Roman" w:cs="Times New Roman"/>
          <w:sz w:val="28"/>
          <w:szCs w:val="28"/>
        </w:rPr>
        <w:t>з</w:t>
      </w:r>
      <w:r w:rsidRPr="00FE477E">
        <w:rPr>
          <w:rFonts w:ascii="Times New Roman" w:hAnsi="Times New Roman" w:cs="Times New Roman"/>
          <w:sz w:val="28"/>
          <w:szCs w:val="28"/>
        </w:rPr>
        <w:t>но выделить следующие два уровня,</w:t>
      </w:r>
      <w:r w:rsidRPr="00FE477E">
        <w:rPr>
          <w:rFonts w:ascii="Times New Roman" w:hAnsi="Times New Roman" w:cs="Times New Roman"/>
          <w:b/>
          <w:sz w:val="28"/>
          <w:szCs w:val="28"/>
        </w:rPr>
        <w:t xml:space="preserve"> превышающие </w:t>
      </w:r>
      <w:proofErr w:type="gramStart"/>
      <w:r w:rsidRPr="00FE477E">
        <w:rPr>
          <w:rFonts w:ascii="Times New Roman" w:hAnsi="Times New Roman" w:cs="Times New Roman"/>
          <w:b/>
          <w:sz w:val="28"/>
          <w:szCs w:val="28"/>
        </w:rPr>
        <w:t>базовый</w:t>
      </w:r>
      <w:proofErr w:type="gramEnd"/>
      <w:r w:rsidRPr="00FE477E">
        <w:rPr>
          <w:rFonts w:ascii="Times New Roman" w:hAnsi="Times New Roman" w:cs="Times New Roman"/>
          <w:sz w:val="28"/>
          <w:szCs w:val="28"/>
        </w:rPr>
        <w:t>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повышенный</w:t>
      </w:r>
      <w:r w:rsidRPr="00FE477E">
        <w:t xml:space="preserve"> </w:t>
      </w:r>
      <w:r w:rsidRPr="00FE477E">
        <w:rPr>
          <w:b/>
        </w:rPr>
        <w:t>уровень</w:t>
      </w:r>
      <w:r w:rsidRPr="00FE477E">
        <w:t xml:space="preserve"> достижения планируемых результатов, оценка «хорошо» (от</w:t>
      </w:r>
      <w:r w:rsidRPr="00FE477E">
        <w:softHyphen/>
        <w:t>метка «4»);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 xml:space="preserve">высокий уровень </w:t>
      </w:r>
      <w:r w:rsidRPr="00FE477E">
        <w:t>достижения планируемых результатов, оценка «отлично» (от</w:t>
      </w:r>
      <w:r w:rsidRPr="00FE477E">
        <w:softHyphen/>
        <w:t>метка «5»).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Повышенный и высокий уровни достижения отличаются по полноте освоения планируе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мых результатов, уровню овладения учебными действиями и </w:t>
      </w:r>
      <w:proofErr w:type="spellStart"/>
      <w:r w:rsidRPr="00FE477E">
        <w:rPr>
          <w:rFonts w:ascii="Times New Roman" w:hAnsi="Times New Roman" w:cs="Times New Roman"/>
          <w:sz w:val="28"/>
          <w:szCs w:val="28"/>
        </w:rPr>
        <w:t>сформированно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стью</w:t>
      </w:r>
      <w:proofErr w:type="spellEnd"/>
      <w:r w:rsidRPr="00FE477E">
        <w:rPr>
          <w:rFonts w:ascii="Times New Roman" w:hAnsi="Times New Roman" w:cs="Times New Roman"/>
          <w:sz w:val="28"/>
          <w:szCs w:val="28"/>
        </w:rPr>
        <w:t xml:space="preserve"> интересов к данной предметной области.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Индивидуальные траектории обучения обучающихся, демонстрирующих повышен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ный и высокий уровни достиж</w:t>
      </w:r>
      <w:r w:rsidRPr="00FE477E">
        <w:rPr>
          <w:rFonts w:ascii="Times New Roman" w:hAnsi="Times New Roman" w:cs="Times New Roman"/>
          <w:sz w:val="28"/>
          <w:szCs w:val="28"/>
        </w:rPr>
        <w:t>е</w:t>
      </w:r>
      <w:r w:rsidRPr="00FE477E">
        <w:rPr>
          <w:rFonts w:ascii="Times New Roman" w:hAnsi="Times New Roman" w:cs="Times New Roman"/>
          <w:sz w:val="28"/>
          <w:szCs w:val="28"/>
        </w:rPr>
        <w:t>ний, целесообразно формировать с учётом интересов этих обучающихся и их планов на будущее. При наличии устойч</w:t>
      </w:r>
      <w:r w:rsidRPr="00FE477E">
        <w:rPr>
          <w:rFonts w:ascii="Times New Roman" w:hAnsi="Times New Roman" w:cs="Times New Roman"/>
          <w:sz w:val="28"/>
          <w:szCs w:val="28"/>
        </w:rPr>
        <w:t>и</w:t>
      </w:r>
      <w:r w:rsidRPr="00FE477E">
        <w:rPr>
          <w:rFonts w:ascii="Times New Roman" w:hAnsi="Times New Roman" w:cs="Times New Roman"/>
          <w:sz w:val="28"/>
          <w:szCs w:val="28"/>
        </w:rPr>
        <w:t>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ших классах по данному пр</w:t>
      </w:r>
      <w:r w:rsidRPr="00FE477E">
        <w:rPr>
          <w:rFonts w:ascii="Times New Roman" w:hAnsi="Times New Roman" w:cs="Times New Roman"/>
          <w:sz w:val="28"/>
          <w:szCs w:val="28"/>
        </w:rPr>
        <w:t>о</w:t>
      </w:r>
      <w:r w:rsidRPr="00FE477E">
        <w:rPr>
          <w:rFonts w:ascii="Times New Roman" w:hAnsi="Times New Roman" w:cs="Times New Roman"/>
          <w:sz w:val="28"/>
          <w:szCs w:val="28"/>
        </w:rPr>
        <w:t>филю.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Для описания подготовки учащихся, уровень достижений которых </w:t>
      </w:r>
      <w:r w:rsidRPr="00FE477E">
        <w:rPr>
          <w:rFonts w:ascii="Times New Roman" w:hAnsi="Times New Roman" w:cs="Times New Roman"/>
          <w:b/>
          <w:sz w:val="28"/>
          <w:szCs w:val="28"/>
        </w:rPr>
        <w:t>ниже базового</w:t>
      </w:r>
      <w:r w:rsidRPr="00FE477E">
        <w:rPr>
          <w:rFonts w:ascii="Times New Roman" w:hAnsi="Times New Roman" w:cs="Times New Roman"/>
          <w:sz w:val="28"/>
          <w:szCs w:val="28"/>
        </w:rPr>
        <w:t>, целесо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образно выделить также два уровня: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пониженный уровень</w:t>
      </w:r>
      <w:r w:rsidRPr="00FE477E">
        <w:t xml:space="preserve"> достижений, оценка «неудовлетворительно» (отметка «2»);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b/>
        </w:rPr>
        <w:t>низкий уровень</w:t>
      </w:r>
      <w:r w:rsidRPr="00FE477E">
        <w:t xml:space="preserve"> достижений, оценка «плохо» (отметка «1»).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77E">
        <w:rPr>
          <w:rFonts w:ascii="Times New Roman" w:hAnsi="Times New Roman" w:cs="Times New Roman"/>
          <w:sz w:val="28"/>
          <w:szCs w:val="28"/>
        </w:rPr>
        <w:lastRenderedPageBreak/>
        <w:t>Недостижение</w:t>
      </w:r>
      <w:proofErr w:type="spellEnd"/>
      <w:r w:rsidRPr="00FE477E">
        <w:rPr>
          <w:rFonts w:ascii="Times New Roman" w:hAnsi="Times New Roman" w:cs="Times New Roman"/>
          <w:sz w:val="28"/>
          <w:szCs w:val="28"/>
        </w:rPr>
        <w:t xml:space="preserve"> базового уровня (пониженный и низкий уровни достижений) фиксиру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FE477E">
        <w:rPr>
          <w:rFonts w:ascii="Times New Roman" w:hAnsi="Times New Roman" w:cs="Times New Roman"/>
          <w:b/>
          <w:sz w:val="28"/>
          <w:szCs w:val="28"/>
        </w:rPr>
        <w:t>пониженный уровень</w:t>
      </w:r>
      <w:r w:rsidRPr="00FE477E">
        <w:rPr>
          <w:rFonts w:ascii="Times New Roman" w:hAnsi="Times New Roman" w:cs="Times New Roman"/>
          <w:sz w:val="28"/>
          <w:szCs w:val="28"/>
        </w:rPr>
        <w:t xml:space="preserve"> достижений свидетельствует об отсутствии система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тической базовой подгото</w:t>
      </w:r>
      <w:r w:rsidRPr="00FE477E">
        <w:rPr>
          <w:rFonts w:ascii="Times New Roman" w:hAnsi="Times New Roman" w:cs="Times New Roman"/>
          <w:sz w:val="28"/>
          <w:szCs w:val="28"/>
        </w:rPr>
        <w:t>в</w:t>
      </w:r>
      <w:r w:rsidRPr="00FE477E">
        <w:rPr>
          <w:rFonts w:ascii="Times New Roman" w:hAnsi="Times New Roman" w:cs="Times New Roman"/>
          <w:sz w:val="28"/>
          <w:szCs w:val="28"/>
        </w:rPr>
        <w:t xml:space="preserve">ки, о том, что </w:t>
      </w:r>
      <w:proofErr w:type="gramStart"/>
      <w:r w:rsidRPr="00FE477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E477E">
        <w:rPr>
          <w:rFonts w:ascii="Times New Roman" w:hAnsi="Times New Roman" w:cs="Times New Roman"/>
          <w:sz w:val="28"/>
          <w:szCs w:val="28"/>
        </w:rPr>
        <w:t xml:space="preserve"> не освоено даже и поло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FE477E">
        <w:rPr>
          <w:rFonts w:ascii="Times New Roman" w:hAnsi="Times New Roman" w:cs="Times New Roman"/>
          <w:sz w:val="28"/>
          <w:szCs w:val="28"/>
        </w:rPr>
        <w:t>обуч</w:t>
      </w:r>
      <w:r w:rsidRPr="00FE477E">
        <w:rPr>
          <w:rFonts w:ascii="Times New Roman" w:hAnsi="Times New Roman" w:cs="Times New Roman"/>
          <w:sz w:val="28"/>
          <w:szCs w:val="28"/>
        </w:rPr>
        <w:t>а</w:t>
      </w:r>
      <w:r w:rsidRPr="00FE477E">
        <w:rPr>
          <w:rFonts w:ascii="Times New Roman" w:hAnsi="Times New Roman" w:cs="Times New Roman"/>
          <w:sz w:val="28"/>
          <w:szCs w:val="28"/>
        </w:rPr>
        <w:t>ющийся</w:t>
      </w:r>
      <w:proofErr w:type="gramEnd"/>
      <w:r w:rsidRPr="00FE477E">
        <w:rPr>
          <w:rFonts w:ascii="Times New Roman" w:hAnsi="Times New Roman" w:cs="Times New Roman"/>
          <w:sz w:val="28"/>
          <w:szCs w:val="28"/>
        </w:rPr>
        <w:t xml:space="preserve"> может выполнять отдельные задания повышенного уровня. Данная группа обучающихся (в среднем в ходе об</w:t>
      </w:r>
      <w:r w:rsidRPr="00FE477E">
        <w:rPr>
          <w:rFonts w:ascii="Times New Roman" w:hAnsi="Times New Roman" w:cs="Times New Roman"/>
          <w:sz w:val="28"/>
          <w:szCs w:val="28"/>
        </w:rPr>
        <w:t>у</w:t>
      </w:r>
      <w:r w:rsidRPr="00FE477E">
        <w:rPr>
          <w:rFonts w:ascii="Times New Roman" w:hAnsi="Times New Roman" w:cs="Times New Roman"/>
          <w:sz w:val="28"/>
          <w:szCs w:val="28"/>
        </w:rPr>
        <w:t>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ной помощи в достижении базового уровня.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FE477E">
        <w:rPr>
          <w:rFonts w:ascii="Times New Roman" w:hAnsi="Times New Roman" w:cs="Times New Roman"/>
          <w:sz w:val="28"/>
          <w:szCs w:val="28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ется специальная помощь не только по учебному предмету, но и по </w:t>
      </w:r>
      <w:r w:rsidRPr="00FE477E">
        <w:rPr>
          <w:rFonts w:ascii="Times New Roman" w:hAnsi="Times New Roman" w:cs="Times New Roman"/>
          <w:sz w:val="28"/>
          <w:szCs w:val="28"/>
          <w:u w:val="single"/>
        </w:rPr>
        <w:t>формированию мотива</w:t>
      </w:r>
      <w:r w:rsidRPr="00FE477E">
        <w:rPr>
          <w:rFonts w:ascii="Times New Roman" w:hAnsi="Times New Roman" w:cs="Times New Roman"/>
          <w:sz w:val="28"/>
          <w:szCs w:val="28"/>
          <w:u w:val="single"/>
        </w:rPr>
        <w:softHyphen/>
        <w:t>ции к обучению</w:t>
      </w:r>
      <w:r w:rsidRPr="00FE477E">
        <w:rPr>
          <w:rFonts w:ascii="Times New Roman" w:hAnsi="Times New Roman" w:cs="Times New Roman"/>
          <w:sz w:val="28"/>
          <w:szCs w:val="28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Описанный выше подход целесообразно применять в ходе различных процедур оценива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ния: текущего, промежуто</w:t>
      </w:r>
      <w:r w:rsidRPr="00FE477E">
        <w:rPr>
          <w:rFonts w:ascii="Times New Roman" w:hAnsi="Times New Roman" w:cs="Times New Roman"/>
          <w:sz w:val="28"/>
          <w:szCs w:val="28"/>
        </w:rPr>
        <w:t>ч</w:t>
      </w:r>
      <w:r w:rsidRPr="00FE477E">
        <w:rPr>
          <w:rFonts w:ascii="Times New Roman" w:hAnsi="Times New Roman" w:cs="Times New Roman"/>
          <w:sz w:val="28"/>
          <w:szCs w:val="28"/>
        </w:rPr>
        <w:t>ного и итогового.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Для формирования норм оценки в соответствии с выделенными уровнями необхо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димо описать достижения обуча</w:t>
      </w:r>
      <w:r w:rsidRPr="00FE477E">
        <w:rPr>
          <w:rFonts w:ascii="Times New Roman" w:hAnsi="Times New Roman" w:cs="Times New Roman"/>
          <w:sz w:val="28"/>
          <w:szCs w:val="28"/>
        </w:rPr>
        <w:t>ю</w:t>
      </w:r>
      <w:r w:rsidRPr="00FE477E">
        <w:rPr>
          <w:rFonts w:ascii="Times New Roman" w:hAnsi="Times New Roman" w:cs="Times New Roman"/>
          <w:sz w:val="28"/>
          <w:szCs w:val="28"/>
        </w:rPr>
        <w:t>щегося базового уровня (в терминах знаний и умений, которые он должен продемонстрировать), за которые обуча</w:t>
      </w:r>
      <w:r w:rsidRPr="00FE477E">
        <w:rPr>
          <w:rFonts w:ascii="Times New Roman" w:hAnsi="Times New Roman" w:cs="Times New Roman"/>
          <w:sz w:val="28"/>
          <w:szCs w:val="28"/>
        </w:rPr>
        <w:t>ю</w:t>
      </w:r>
      <w:r w:rsidRPr="00FE477E">
        <w:rPr>
          <w:rFonts w:ascii="Times New Roman" w:hAnsi="Times New Roman" w:cs="Times New Roman"/>
          <w:sz w:val="28"/>
          <w:szCs w:val="28"/>
        </w:rPr>
        <w:t>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 xml:space="preserve">ках, которые сделал </w:t>
      </w:r>
      <w:proofErr w:type="gramStart"/>
      <w:r w:rsidRPr="00FE477E">
        <w:rPr>
          <w:rFonts w:ascii="Times New Roman" w:hAnsi="Times New Roman" w:cs="Times New Roman"/>
          <w:sz w:val="28"/>
          <w:szCs w:val="28"/>
        </w:rPr>
        <w:t>обуча</w:t>
      </w:r>
      <w:r w:rsidRPr="00FE477E">
        <w:rPr>
          <w:rFonts w:ascii="Times New Roman" w:hAnsi="Times New Roman" w:cs="Times New Roman"/>
          <w:sz w:val="28"/>
          <w:szCs w:val="28"/>
        </w:rPr>
        <w:t>ю</w:t>
      </w:r>
      <w:r w:rsidRPr="00FE477E">
        <w:rPr>
          <w:rFonts w:ascii="Times New Roman" w:hAnsi="Times New Roman" w:cs="Times New Roman"/>
          <w:sz w:val="28"/>
          <w:szCs w:val="28"/>
        </w:rPr>
        <w:t>щийся</w:t>
      </w:r>
      <w:proofErr w:type="gramEnd"/>
      <w:r w:rsidRPr="00FE477E">
        <w:rPr>
          <w:rFonts w:ascii="Times New Roman" w:hAnsi="Times New Roman" w:cs="Times New Roman"/>
          <w:sz w:val="28"/>
          <w:szCs w:val="28"/>
        </w:rPr>
        <w:t>, а на учебных достижениях, которые обеспечи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вают продвижение вперёд в освоении содержания образования.</w:t>
      </w:r>
    </w:p>
    <w:p w:rsidR="006F252E" w:rsidRPr="00FE477E" w:rsidRDefault="006F252E" w:rsidP="006F252E">
      <w:pPr>
        <w:pStyle w:val="a9"/>
        <w:tabs>
          <w:tab w:val="left" w:pos="708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b/>
          <w:i/>
          <w:sz w:val="28"/>
          <w:szCs w:val="28"/>
        </w:rPr>
        <w:t xml:space="preserve">Для оценки динамики формирования предметных результатов </w:t>
      </w:r>
      <w:r w:rsidRPr="00FE477E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FE477E">
        <w:rPr>
          <w:rFonts w:ascii="Times New Roman" w:hAnsi="Times New Roman" w:cs="Times New Roman"/>
          <w:sz w:val="28"/>
          <w:szCs w:val="28"/>
        </w:rPr>
        <w:t>внутришколь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ного</w:t>
      </w:r>
      <w:proofErr w:type="spellEnd"/>
      <w:r w:rsidRPr="00FE477E">
        <w:rPr>
          <w:rFonts w:ascii="Times New Roman" w:hAnsi="Times New Roman" w:cs="Times New Roman"/>
          <w:sz w:val="28"/>
          <w:szCs w:val="28"/>
        </w:rPr>
        <w:t xml:space="preserve"> мониторинга образ</w:t>
      </w:r>
      <w:r w:rsidRPr="00FE477E">
        <w:rPr>
          <w:rFonts w:ascii="Times New Roman" w:hAnsi="Times New Roman" w:cs="Times New Roman"/>
          <w:sz w:val="28"/>
          <w:szCs w:val="28"/>
        </w:rPr>
        <w:t>о</w:t>
      </w:r>
      <w:r w:rsidRPr="00FE477E">
        <w:rPr>
          <w:rFonts w:ascii="Times New Roman" w:hAnsi="Times New Roman" w:cs="Times New Roman"/>
          <w:sz w:val="28"/>
          <w:szCs w:val="28"/>
        </w:rPr>
        <w:t xml:space="preserve">вательных достижений целесообразно фиксировать и анализировать данные о </w:t>
      </w:r>
      <w:proofErr w:type="spellStart"/>
      <w:r w:rsidRPr="00FE477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E477E">
        <w:rPr>
          <w:rFonts w:ascii="Times New Roman" w:hAnsi="Times New Roman" w:cs="Times New Roman"/>
          <w:sz w:val="28"/>
          <w:szCs w:val="28"/>
        </w:rPr>
        <w:t xml:space="preserve"> умений и навыков, способствующих </w:t>
      </w:r>
      <w:r w:rsidRPr="00FE477E">
        <w:rPr>
          <w:rFonts w:ascii="Times New Roman" w:hAnsi="Times New Roman" w:cs="Times New Roman"/>
          <w:b/>
          <w:sz w:val="28"/>
          <w:szCs w:val="28"/>
        </w:rPr>
        <w:t>освое</w:t>
      </w:r>
      <w:r w:rsidRPr="00FE477E">
        <w:rPr>
          <w:rFonts w:ascii="Times New Roman" w:hAnsi="Times New Roman" w:cs="Times New Roman"/>
          <w:b/>
          <w:sz w:val="28"/>
          <w:szCs w:val="28"/>
        </w:rPr>
        <w:softHyphen/>
        <w:t>нию систематических знаний</w:t>
      </w:r>
      <w:r w:rsidRPr="00FE477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первичному ознакомлению, отработке и осознанию теоретических моделей и поня</w:t>
      </w:r>
      <w:r w:rsidRPr="00FE477E">
        <w:rPr>
          <w:i/>
        </w:rPr>
        <w:softHyphen/>
        <w:t>тий</w:t>
      </w:r>
      <w:r w:rsidRPr="00FE477E">
        <w:rPr>
          <w:b/>
        </w:rPr>
        <w:t xml:space="preserve"> </w:t>
      </w:r>
      <w:r w:rsidRPr="00FE477E">
        <w:t xml:space="preserve">(общенаучных и базовых для данной области знания), </w:t>
      </w:r>
      <w:r w:rsidRPr="00FE477E">
        <w:rPr>
          <w:i/>
        </w:rPr>
        <w:t>стандартных алгоритмов и процедур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lastRenderedPageBreak/>
        <w:t>• </w:t>
      </w:r>
      <w:r w:rsidRPr="00FE477E">
        <w:rPr>
          <w:i/>
        </w:rPr>
        <w:t>выявлению и осознанию сущности и особенностей</w:t>
      </w:r>
      <w:r w:rsidRPr="00FE477E">
        <w:rPr>
          <w:b/>
        </w:rPr>
        <w:t xml:space="preserve"> </w:t>
      </w:r>
      <w:r w:rsidRPr="00FE477E">
        <w:t>изучаемых объектов, процессов и яв</w:t>
      </w:r>
      <w:r w:rsidRPr="00FE477E">
        <w:softHyphen/>
        <w:t>лений действительности (природных, социальных, культурных, технических и др.) в соответ</w:t>
      </w:r>
      <w:r w:rsidRPr="00FE477E">
        <w:softHyphen/>
        <w:t>ствии с содержанием конкретного учебного предм</w:t>
      </w:r>
      <w:r w:rsidRPr="00FE477E">
        <w:t>е</w:t>
      </w:r>
      <w:r w:rsidRPr="00FE477E">
        <w:t xml:space="preserve">та, </w:t>
      </w:r>
      <w:r w:rsidRPr="00FE477E">
        <w:rPr>
          <w:i/>
        </w:rPr>
        <w:t>созданию и использованию моделей</w:t>
      </w:r>
      <w:r w:rsidRPr="00FE477E">
        <w:t xml:space="preserve"> изучаемых объектов и процессов, схем;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выявлению и анализу существенных и устойчивых связей и отношений</w:t>
      </w:r>
      <w:r w:rsidRPr="00FE477E">
        <w:rPr>
          <w:b/>
        </w:rPr>
        <w:t xml:space="preserve"> </w:t>
      </w:r>
      <w:r w:rsidRPr="00FE477E">
        <w:t>между объек</w:t>
      </w:r>
      <w:r w:rsidRPr="00FE477E">
        <w:softHyphen/>
        <w:t>тами и процессами.</w:t>
      </w:r>
    </w:p>
    <w:p w:rsidR="006F252E" w:rsidRPr="00FE477E" w:rsidRDefault="006F252E" w:rsidP="006F25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>При этом обязательными составляющими системы накопленной оценки являются мате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риалы: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стартовой диагностики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rPr>
          <w:i/>
        </w:rPr>
        <w:t>тематических и итоговых проверочных работ по всем учебным предметам</w:t>
      </w:r>
      <w:r w:rsidRPr="00FE477E">
        <w:t>;</w:t>
      </w:r>
    </w:p>
    <w:p w:rsidR="006F252E" w:rsidRPr="00FE477E" w:rsidRDefault="006F252E" w:rsidP="006F252E">
      <w:pPr>
        <w:pStyle w:val="a7"/>
        <w:spacing w:line="240" w:lineRule="auto"/>
      </w:pPr>
      <w:r w:rsidRPr="00FE477E">
        <w:rPr>
          <w:iCs/>
        </w:rPr>
        <w:t>• </w:t>
      </w:r>
      <w:r w:rsidRPr="00FE477E">
        <w:t xml:space="preserve"> </w:t>
      </w:r>
      <w:r w:rsidRPr="00FE477E">
        <w:rPr>
          <w:i/>
        </w:rPr>
        <w:t>творческих работ</w:t>
      </w:r>
      <w:r w:rsidRPr="00FE477E">
        <w:t>, включая учебные исследования и учебные проекты.</w:t>
      </w:r>
    </w:p>
    <w:p w:rsidR="006F252E" w:rsidRDefault="006F252E" w:rsidP="006F252E">
      <w:pPr>
        <w:pStyle w:val="2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E477E">
        <w:rPr>
          <w:rFonts w:ascii="Times New Roman" w:hAnsi="Times New Roman" w:cs="Times New Roman"/>
          <w:sz w:val="28"/>
          <w:szCs w:val="28"/>
        </w:rPr>
        <w:t xml:space="preserve">Решение о достижении или </w:t>
      </w:r>
      <w:proofErr w:type="spellStart"/>
      <w:r w:rsidRPr="00FE477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E477E">
        <w:rPr>
          <w:rFonts w:ascii="Times New Roman" w:hAnsi="Times New Roman" w:cs="Times New Roman"/>
          <w:sz w:val="28"/>
          <w:szCs w:val="28"/>
        </w:rPr>
        <w:t xml:space="preserve"> планируемых результатов или об освоении или </w:t>
      </w:r>
      <w:proofErr w:type="spellStart"/>
      <w:r w:rsidRPr="00FE477E">
        <w:rPr>
          <w:rFonts w:ascii="Times New Roman" w:hAnsi="Times New Roman" w:cs="Times New Roman"/>
          <w:sz w:val="28"/>
          <w:szCs w:val="28"/>
        </w:rPr>
        <w:t>неосвоении</w:t>
      </w:r>
      <w:proofErr w:type="spellEnd"/>
      <w:r w:rsidRPr="00FE477E">
        <w:rPr>
          <w:rFonts w:ascii="Times New Roman" w:hAnsi="Times New Roman" w:cs="Times New Roman"/>
          <w:sz w:val="28"/>
          <w:szCs w:val="28"/>
        </w:rPr>
        <w:t xml:space="preserve"> учебного материала принимается на основе результатов выполнения зада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ний базового уровня. В период введения Стандарта крит</w:t>
      </w:r>
      <w:r w:rsidRPr="00FE477E">
        <w:rPr>
          <w:rFonts w:ascii="Times New Roman" w:hAnsi="Times New Roman" w:cs="Times New Roman"/>
          <w:sz w:val="28"/>
          <w:szCs w:val="28"/>
        </w:rPr>
        <w:t>е</w:t>
      </w:r>
      <w:r w:rsidRPr="00FE477E">
        <w:rPr>
          <w:rFonts w:ascii="Times New Roman" w:hAnsi="Times New Roman" w:cs="Times New Roman"/>
          <w:sz w:val="28"/>
          <w:szCs w:val="28"/>
        </w:rPr>
        <w:t>рий достижения/освоения учеб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ного материала задаётся как выполнение не менее 50% заданий базового уровня или п</w:t>
      </w:r>
      <w:r w:rsidRPr="00FE477E">
        <w:rPr>
          <w:rFonts w:ascii="Times New Roman" w:hAnsi="Times New Roman" w:cs="Times New Roman"/>
          <w:sz w:val="28"/>
          <w:szCs w:val="28"/>
        </w:rPr>
        <w:t>о</w:t>
      </w:r>
      <w:r w:rsidRPr="00FE477E">
        <w:rPr>
          <w:rFonts w:ascii="Times New Roman" w:hAnsi="Times New Roman" w:cs="Times New Roman"/>
          <w:sz w:val="28"/>
          <w:szCs w:val="28"/>
        </w:rPr>
        <w:t>луче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ние 50% от максимального балла за выполнение заданий базового уровня.</w:t>
      </w:r>
    </w:p>
    <w:p w:rsidR="006F252E" w:rsidRPr="00FE477E" w:rsidRDefault="006F252E" w:rsidP="006F2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F252E" w:rsidRPr="00FE477E" w:rsidSect="0082725C">
          <w:footerReference w:type="default" r:id="rId6"/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  <w:r w:rsidRPr="00FE477E">
        <w:rPr>
          <w:rFonts w:ascii="Times New Roman" w:hAnsi="Times New Roman" w:cs="Times New Roman"/>
          <w:b/>
          <w:sz w:val="28"/>
          <w:szCs w:val="28"/>
        </w:rPr>
        <w:t>Контроль ЗУН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E477E">
        <w:rPr>
          <w:rFonts w:ascii="Times New Roman" w:hAnsi="Times New Roman" w:cs="Times New Roman"/>
          <w:sz w:val="28"/>
          <w:szCs w:val="28"/>
        </w:rPr>
        <w:t xml:space="preserve"> при проведении математических диктантов, практических ра</w:t>
      </w:r>
      <w:r w:rsidRPr="00FE477E">
        <w:rPr>
          <w:rFonts w:ascii="Times New Roman" w:hAnsi="Times New Roman" w:cs="Times New Roman"/>
          <w:sz w:val="28"/>
          <w:szCs w:val="28"/>
        </w:rPr>
        <w:softHyphen/>
        <w:t>бот, самостоятельных р</w:t>
      </w:r>
      <w:r w:rsidRPr="00FE477E">
        <w:rPr>
          <w:rFonts w:ascii="Times New Roman" w:hAnsi="Times New Roman" w:cs="Times New Roman"/>
          <w:sz w:val="28"/>
          <w:szCs w:val="28"/>
        </w:rPr>
        <w:t>а</w:t>
      </w:r>
      <w:r w:rsidRPr="00FE477E">
        <w:rPr>
          <w:rFonts w:ascii="Times New Roman" w:hAnsi="Times New Roman" w:cs="Times New Roman"/>
          <w:sz w:val="28"/>
          <w:szCs w:val="28"/>
        </w:rPr>
        <w:t>бот обучающего и контролирующего вида, контрольных работ.</w:t>
      </w:r>
    </w:p>
    <w:p w:rsidR="006F252E" w:rsidRPr="00203887" w:rsidRDefault="006F252E" w:rsidP="006F252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6F252E" w:rsidRPr="00203887" w:rsidSect="006F252E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665144"/>
      <w:docPartObj>
        <w:docPartGallery w:val="Page Numbers (Bottom of Page)"/>
        <w:docPartUnique/>
      </w:docPartObj>
    </w:sdtPr>
    <w:sdtContent>
      <w:p w:rsidR="006F252E" w:rsidRDefault="006F25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252E" w:rsidRDefault="006F252E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05E0B"/>
    <w:multiLevelType w:val="hybridMultilevel"/>
    <w:tmpl w:val="0BC62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86D1B"/>
    <w:multiLevelType w:val="hybridMultilevel"/>
    <w:tmpl w:val="F38CE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93384"/>
    <w:multiLevelType w:val="hybridMultilevel"/>
    <w:tmpl w:val="0A26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68C"/>
    <w:rsid w:val="00203887"/>
    <w:rsid w:val="0027548F"/>
    <w:rsid w:val="006E35A3"/>
    <w:rsid w:val="006F252E"/>
    <w:rsid w:val="00721AEB"/>
    <w:rsid w:val="008D15BB"/>
    <w:rsid w:val="00C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66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6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66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B668C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25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F25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6F25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6F252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F252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F252E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F252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F252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F25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64255E4548AB40A3725B440B1597FC" ma:contentTypeVersion="2" ma:contentTypeDescription="Создание документа." ma:contentTypeScope="" ma:versionID="c73c33204ce105c14f0070ab0d3e12d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1601C7-82E1-4E86-B336-61A655C9092A}"/>
</file>

<file path=customXml/itemProps2.xml><?xml version="1.0" encoding="utf-8"?>
<ds:datastoreItem xmlns:ds="http://schemas.openxmlformats.org/officeDocument/2006/customXml" ds:itemID="{91EC726C-6F3E-49FD-A4F6-F05048C6E3B7}"/>
</file>

<file path=customXml/itemProps3.xml><?xml version="1.0" encoding="utf-8"?>
<ds:datastoreItem xmlns:ds="http://schemas.openxmlformats.org/officeDocument/2006/customXml" ds:itemID="{03E656B5-07A1-4D6A-9D05-36DAAE450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5-9 математика ФГОС</dc:title>
  <dc:subject/>
  <dc:creator>Admin</dc:creator>
  <cp:keywords/>
  <dc:description/>
  <cp:lastModifiedBy>Учитель</cp:lastModifiedBy>
  <cp:revision>3</cp:revision>
  <dcterms:created xsi:type="dcterms:W3CDTF">2014-10-04T05:09:00Z</dcterms:created>
  <dcterms:modified xsi:type="dcterms:W3CDTF">2016-04-28T14:57:00Z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0x0101008D64255E4548AB40A3725B440B1597FC</vt:lpwstr>
  </property>
</Properties>
</file>